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1905" w:rsidRPr="00491D5F" w:rsidRDefault="00491D5F" w:rsidP="00491D5F">
      <w:pPr>
        <w:jc w:val="center"/>
        <w:rPr>
          <w:b/>
          <w:color w:val="FF0000"/>
          <w:sz w:val="144"/>
          <w:szCs w:val="144"/>
          <w:u w:val="single"/>
        </w:rPr>
      </w:pPr>
      <w:r w:rsidRPr="00491D5F">
        <w:rPr>
          <w:b/>
          <w:color w:val="FF0000"/>
          <w:sz w:val="144"/>
          <w:szCs w:val="144"/>
          <w:u w:val="single"/>
        </w:rPr>
        <w:t>DOVOLENÁ</w:t>
      </w:r>
    </w:p>
    <w:p w:rsidR="00C951AD" w:rsidRPr="00C951AD" w:rsidRDefault="00C951AD" w:rsidP="00C951AD">
      <w:pPr>
        <w:jc w:val="center"/>
        <w:rPr>
          <w:b/>
          <w:bCs/>
          <w:sz w:val="16"/>
          <w:szCs w:val="16"/>
        </w:rPr>
      </w:pPr>
    </w:p>
    <w:p w:rsidR="00491D5F" w:rsidRPr="00C951AD" w:rsidRDefault="00C951AD" w:rsidP="00C951AD">
      <w:pPr>
        <w:jc w:val="center"/>
        <w:rPr>
          <w:b/>
          <w:bCs/>
          <w:sz w:val="72"/>
          <w:szCs w:val="72"/>
        </w:rPr>
      </w:pPr>
      <w:r w:rsidRPr="00C951AD">
        <w:rPr>
          <w:b/>
          <w:bCs/>
          <w:sz w:val="72"/>
          <w:szCs w:val="72"/>
        </w:rPr>
        <w:t>MUDr. Ladislava Lakomá</w:t>
      </w:r>
    </w:p>
    <w:p w:rsidR="00C951AD" w:rsidRDefault="00C951AD" w:rsidP="00491D5F">
      <w:pPr>
        <w:jc w:val="center"/>
        <w:rPr>
          <w:sz w:val="68"/>
          <w:szCs w:val="68"/>
        </w:rPr>
      </w:pPr>
      <w:r w:rsidRPr="00CA608B">
        <w:rPr>
          <w:sz w:val="68"/>
          <w:szCs w:val="68"/>
        </w:rPr>
        <w:t>V</w:t>
      </w:r>
      <w:r>
        <w:rPr>
          <w:sz w:val="68"/>
          <w:szCs w:val="68"/>
        </w:rPr>
        <w:t>E</w:t>
      </w:r>
      <w:r w:rsidRPr="00CA608B">
        <w:rPr>
          <w:sz w:val="68"/>
          <w:szCs w:val="68"/>
        </w:rPr>
        <w:t xml:space="preserve"> </w:t>
      </w:r>
      <w:r>
        <w:rPr>
          <w:sz w:val="68"/>
          <w:szCs w:val="68"/>
        </w:rPr>
        <w:t>DNECH</w:t>
      </w:r>
      <w:r w:rsidRPr="00CA608B">
        <w:rPr>
          <w:sz w:val="68"/>
          <w:szCs w:val="68"/>
        </w:rPr>
        <w:t xml:space="preserve"> </w:t>
      </w:r>
    </w:p>
    <w:p w:rsidR="00491D5F" w:rsidRPr="00CA608B" w:rsidRDefault="00CA608B" w:rsidP="00491D5F">
      <w:pPr>
        <w:jc w:val="center"/>
        <w:rPr>
          <w:sz w:val="68"/>
          <w:szCs w:val="68"/>
        </w:rPr>
      </w:pPr>
      <w:r w:rsidRPr="00C951AD">
        <w:rPr>
          <w:b/>
          <w:bCs/>
          <w:color w:val="FF0000"/>
          <w:sz w:val="68"/>
          <w:szCs w:val="68"/>
        </w:rPr>
        <w:t>23</w:t>
      </w:r>
      <w:r w:rsidR="00CD2E57" w:rsidRPr="00C951AD">
        <w:rPr>
          <w:b/>
          <w:bCs/>
          <w:color w:val="FF0000"/>
          <w:sz w:val="68"/>
          <w:szCs w:val="68"/>
        </w:rPr>
        <w:t>.</w:t>
      </w:r>
      <w:r w:rsidR="00C951AD">
        <w:rPr>
          <w:b/>
          <w:bCs/>
          <w:color w:val="FF0000"/>
          <w:sz w:val="68"/>
          <w:szCs w:val="68"/>
        </w:rPr>
        <w:t xml:space="preserve"> </w:t>
      </w:r>
      <w:r w:rsidR="00CD2E57" w:rsidRPr="00C951AD">
        <w:rPr>
          <w:b/>
          <w:bCs/>
          <w:color w:val="FF0000"/>
          <w:sz w:val="68"/>
          <w:szCs w:val="68"/>
        </w:rPr>
        <w:t>12.</w:t>
      </w:r>
      <w:r w:rsidR="00C951AD">
        <w:rPr>
          <w:b/>
          <w:bCs/>
          <w:color w:val="FF0000"/>
          <w:sz w:val="68"/>
          <w:szCs w:val="68"/>
        </w:rPr>
        <w:t xml:space="preserve"> </w:t>
      </w:r>
      <w:r w:rsidRPr="00C951AD">
        <w:rPr>
          <w:b/>
          <w:bCs/>
          <w:color w:val="FF0000"/>
          <w:sz w:val="68"/>
          <w:szCs w:val="68"/>
        </w:rPr>
        <w:t>2024</w:t>
      </w:r>
      <w:r w:rsidR="00CD2E57" w:rsidRPr="00C951AD">
        <w:rPr>
          <w:b/>
          <w:bCs/>
          <w:color w:val="FF0000"/>
          <w:sz w:val="68"/>
          <w:szCs w:val="68"/>
        </w:rPr>
        <w:t xml:space="preserve"> - 1.</w:t>
      </w:r>
      <w:r w:rsidR="00C951AD">
        <w:rPr>
          <w:b/>
          <w:bCs/>
          <w:color w:val="FF0000"/>
          <w:sz w:val="68"/>
          <w:szCs w:val="68"/>
        </w:rPr>
        <w:t xml:space="preserve"> </w:t>
      </w:r>
      <w:r w:rsidR="00CD2E57" w:rsidRPr="00C951AD">
        <w:rPr>
          <w:b/>
          <w:bCs/>
          <w:color w:val="FF0000"/>
          <w:sz w:val="68"/>
          <w:szCs w:val="68"/>
        </w:rPr>
        <w:t>1.</w:t>
      </w:r>
      <w:r w:rsidR="00C951AD">
        <w:rPr>
          <w:b/>
          <w:bCs/>
          <w:color w:val="FF0000"/>
          <w:sz w:val="68"/>
          <w:szCs w:val="68"/>
        </w:rPr>
        <w:t xml:space="preserve"> </w:t>
      </w:r>
      <w:r w:rsidRPr="00C951AD">
        <w:rPr>
          <w:b/>
          <w:bCs/>
          <w:color w:val="FF0000"/>
          <w:sz w:val="68"/>
          <w:szCs w:val="68"/>
        </w:rPr>
        <w:t>2025</w:t>
      </w:r>
    </w:p>
    <w:p w:rsidR="00CD2E57" w:rsidRPr="00C951AD" w:rsidRDefault="00491D5F" w:rsidP="00491D5F">
      <w:pPr>
        <w:jc w:val="center"/>
        <w:rPr>
          <w:b/>
          <w:bCs/>
          <w:sz w:val="68"/>
          <w:szCs w:val="68"/>
        </w:rPr>
      </w:pPr>
      <w:r w:rsidRPr="00C951AD">
        <w:rPr>
          <w:b/>
          <w:bCs/>
          <w:sz w:val="68"/>
          <w:szCs w:val="68"/>
        </w:rPr>
        <w:t>NEORDINUJE</w:t>
      </w:r>
      <w:r w:rsidR="00CD2E57" w:rsidRPr="00C951AD">
        <w:rPr>
          <w:b/>
          <w:bCs/>
          <w:sz w:val="68"/>
          <w:szCs w:val="68"/>
        </w:rPr>
        <w:t>ME</w:t>
      </w:r>
    </w:p>
    <w:p w:rsidR="00491D5F" w:rsidRPr="00CA608B" w:rsidRDefault="00CD2E57" w:rsidP="00CD2E57">
      <w:pPr>
        <w:jc w:val="center"/>
        <w:rPr>
          <w:sz w:val="68"/>
          <w:szCs w:val="68"/>
        </w:rPr>
      </w:pPr>
      <w:r w:rsidRPr="00CA608B">
        <w:rPr>
          <w:sz w:val="68"/>
          <w:szCs w:val="68"/>
        </w:rPr>
        <w:t>z důvodu čerpání dovolené</w:t>
      </w:r>
      <w:r w:rsidR="00491D5F" w:rsidRPr="00CA608B">
        <w:rPr>
          <w:sz w:val="68"/>
          <w:szCs w:val="68"/>
        </w:rPr>
        <w:t>.</w:t>
      </w:r>
    </w:p>
    <w:p w:rsidR="00491D5F" w:rsidRPr="00C951AD" w:rsidRDefault="00491D5F">
      <w:pPr>
        <w:rPr>
          <w:sz w:val="20"/>
          <w:szCs w:val="20"/>
        </w:rPr>
      </w:pPr>
    </w:p>
    <w:p w:rsidR="00491D5F" w:rsidRDefault="00491D5F" w:rsidP="00CD2E57">
      <w:pPr>
        <w:jc w:val="center"/>
        <w:rPr>
          <w:rFonts w:cstheme="minorHAnsi"/>
          <w:b/>
          <w:sz w:val="44"/>
          <w:szCs w:val="44"/>
        </w:rPr>
      </w:pPr>
      <w:r w:rsidRPr="00491D5F">
        <w:rPr>
          <w:rFonts w:cstheme="minorHAnsi"/>
          <w:b/>
          <w:sz w:val="44"/>
          <w:szCs w:val="44"/>
        </w:rPr>
        <w:t xml:space="preserve">V akutních případech zastupuje MUDr. Petr Kafka  </w:t>
      </w:r>
    </w:p>
    <w:p w:rsidR="00C951AD" w:rsidRDefault="00CA608B" w:rsidP="00CD2E57">
      <w:pPr>
        <w:jc w:val="center"/>
        <w:rPr>
          <w:rFonts w:cstheme="minorHAnsi"/>
          <w:b/>
          <w:sz w:val="44"/>
          <w:szCs w:val="44"/>
        </w:rPr>
      </w:pPr>
      <w:r w:rsidRPr="00C052DB">
        <w:rPr>
          <w:rFonts w:cstheme="minorHAnsi"/>
          <w:b/>
          <w:color w:val="C00000"/>
          <w:sz w:val="44"/>
          <w:szCs w:val="44"/>
        </w:rPr>
        <w:t>23.</w:t>
      </w:r>
      <w:r w:rsidR="00C951AD">
        <w:rPr>
          <w:rFonts w:cstheme="minorHAnsi"/>
          <w:b/>
          <w:color w:val="C00000"/>
          <w:sz w:val="44"/>
          <w:szCs w:val="44"/>
        </w:rPr>
        <w:t xml:space="preserve"> </w:t>
      </w:r>
      <w:r w:rsidRPr="00C052DB">
        <w:rPr>
          <w:rFonts w:cstheme="minorHAnsi"/>
          <w:b/>
          <w:color w:val="C00000"/>
          <w:sz w:val="44"/>
          <w:szCs w:val="44"/>
        </w:rPr>
        <w:t xml:space="preserve">12. </w:t>
      </w:r>
      <w:r>
        <w:rPr>
          <w:rFonts w:cstheme="minorHAnsi"/>
          <w:b/>
          <w:sz w:val="44"/>
          <w:szCs w:val="44"/>
        </w:rPr>
        <w:t xml:space="preserve">7:00 - 12:00, </w:t>
      </w:r>
      <w:r w:rsidRPr="00C052DB">
        <w:rPr>
          <w:rFonts w:cstheme="minorHAnsi"/>
          <w:b/>
          <w:color w:val="C00000"/>
          <w:sz w:val="44"/>
          <w:szCs w:val="44"/>
        </w:rPr>
        <w:t>27.</w:t>
      </w:r>
      <w:r w:rsidR="00C951AD">
        <w:rPr>
          <w:rFonts w:cstheme="minorHAnsi"/>
          <w:b/>
          <w:color w:val="C00000"/>
          <w:sz w:val="44"/>
          <w:szCs w:val="44"/>
        </w:rPr>
        <w:t xml:space="preserve"> </w:t>
      </w:r>
      <w:r w:rsidRPr="00C052DB">
        <w:rPr>
          <w:rFonts w:cstheme="minorHAnsi"/>
          <w:b/>
          <w:color w:val="C00000"/>
          <w:sz w:val="44"/>
          <w:szCs w:val="44"/>
        </w:rPr>
        <w:t xml:space="preserve">12. </w:t>
      </w:r>
      <w:r>
        <w:rPr>
          <w:rFonts w:cstheme="minorHAnsi"/>
          <w:b/>
          <w:sz w:val="44"/>
          <w:szCs w:val="44"/>
        </w:rPr>
        <w:t xml:space="preserve">7:00 – 11:00 </w:t>
      </w:r>
    </w:p>
    <w:p w:rsidR="00CA608B" w:rsidRDefault="00CA608B" w:rsidP="00C951AD">
      <w:pPr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 xml:space="preserve">a </w:t>
      </w:r>
      <w:r w:rsidRPr="00C052DB">
        <w:rPr>
          <w:rFonts w:cstheme="minorHAnsi"/>
          <w:b/>
          <w:color w:val="C00000"/>
          <w:sz w:val="44"/>
          <w:szCs w:val="44"/>
        </w:rPr>
        <w:t>30.</w:t>
      </w:r>
      <w:r w:rsidR="00C951AD">
        <w:rPr>
          <w:rFonts w:cstheme="minorHAnsi"/>
          <w:b/>
          <w:color w:val="C00000"/>
          <w:sz w:val="44"/>
          <w:szCs w:val="44"/>
        </w:rPr>
        <w:t xml:space="preserve"> </w:t>
      </w:r>
      <w:r w:rsidRPr="00C052DB">
        <w:rPr>
          <w:rFonts w:cstheme="minorHAnsi"/>
          <w:b/>
          <w:color w:val="C00000"/>
          <w:sz w:val="44"/>
          <w:szCs w:val="44"/>
        </w:rPr>
        <w:t xml:space="preserve">12. </w:t>
      </w:r>
      <w:r>
        <w:rPr>
          <w:rFonts w:cstheme="minorHAnsi"/>
          <w:b/>
          <w:sz w:val="44"/>
          <w:szCs w:val="44"/>
        </w:rPr>
        <w:t>7:00 – 11:00</w:t>
      </w:r>
      <w:r w:rsidR="00C951AD">
        <w:rPr>
          <w:rFonts w:cstheme="minorHAnsi"/>
          <w:b/>
          <w:sz w:val="44"/>
          <w:szCs w:val="44"/>
        </w:rPr>
        <w:t xml:space="preserve"> hodin.</w:t>
      </w:r>
    </w:p>
    <w:p w:rsidR="00CA608B" w:rsidRPr="00491D5F" w:rsidRDefault="00CA608B" w:rsidP="00CD2E57">
      <w:pPr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>V ostatní dny je zavřeno.</w:t>
      </w:r>
    </w:p>
    <w:p w:rsidR="00491D5F" w:rsidRPr="00491D5F" w:rsidRDefault="00491D5F" w:rsidP="00491D5F">
      <w:pPr>
        <w:jc w:val="center"/>
        <w:rPr>
          <w:rFonts w:cstheme="minorHAnsi"/>
          <w:b/>
          <w:sz w:val="44"/>
          <w:szCs w:val="44"/>
        </w:rPr>
      </w:pPr>
      <w:r w:rsidRPr="00491D5F">
        <w:rPr>
          <w:rFonts w:cstheme="minorHAnsi"/>
          <w:b/>
          <w:sz w:val="44"/>
          <w:szCs w:val="44"/>
        </w:rPr>
        <w:t>8. května 65, 783</w:t>
      </w:r>
      <w:r>
        <w:rPr>
          <w:rFonts w:cstheme="minorHAnsi"/>
          <w:b/>
          <w:sz w:val="44"/>
          <w:szCs w:val="44"/>
        </w:rPr>
        <w:t xml:space="preserve"> </w:t>
      </w:r>
      <w:r w:rsidRPr="00491D5F">
        <w:rPr>
          <w:rFonts w:cstheme="minorHAnsi"/>
          <w:b/>
          <w:sz w:val="44"/>
          <w:szCs w:val="44"/>
        </w:rPr>
        <w:t>5</w:t>
      </w:r>
      <w:r>
        <w:rPr>
          <w:rFonts w:cstheme="minorHAnsi"/>
          <w:b/>
          <w:sz w:val="44"/>
          <w:szCs w:val="44"/>
        </w:rPr>
        <w:t>3</w:t>
      </w:r>
      <w:r w:rsidRPr="00491D5F">
        <w:rPr>
          <w:rFonts w:cstheme="minorHAnsi"/>
          <w:b/>
          <w:sz w:val="44"/>
          <w:szCs w:val="44"/>
        </w:rPr>
        <w:t xml:space="preserve"> Velká Bystřice</w:t>
      </w:r>
    </w:p>
    <w:p w:rsidR="00491D5F" w:rsidRDefault="00491D5F" w:rsidP="00491D5F">
      <w:pPr>
        <w:jc w:val="center"/>
        <w:rPr>
          <w:rFonts w:cstheme="minorHAnsi"/>
          <w:b/>
          <w:sz w:val="44"/>
          <w:szCs w:val="44"/>
        </w:rPr>
      </w:pPr>
      <w:r w:rsidRPr="00491D5F">
        <w:rPr>
          <w:rFonts w:cstheme="minorHAnsi"/>
          <w:b/>
          <w:sz w:val="44"/>
          <w:szCs w:val="44"/>
        </w:rPr>
        <w:t>Tel.</w:t>
      </w:r>
      <w:r w:rsidR="00C951AD">
        <w:rPr>
          <w:rFonts w:cstheme="minorHAnsi"/>
          <w:b/>
          <w:sz w:val="44"/>
          <w:szCs w:val="44"/>
        </w:rPr>
        <w:t>:</w:t>
      </w:r>
      <w:r w:rsidRPr="00491D5F">
        <w:rPr>
          <w:rFonts w:cstheme="minorHAnsi"/>
          <w:b/>
          <w:sz w:val="44"/>
          <w:szCs w:val="44"/>
        </w:rPr>
        <w:t xml:space="preserve"> 585 351</w:t>
      </w:r>
      <w:r w:rsidR="00C951AD">
        <w:rPr>
          <w:rFonts w:cstheme="minorHAnsi"/>
          <w:b/>
          <w:sz w:val="44"/>
          <w:szCs w:val="44"/>
        </w:rPr>
        <w:t> </w:t>
      </w:r>
      <w:r w:rsidRPr="00491D5F">
        <w:rPr>
          <w:rFonts w:cstheme="minorHAnsi"/>
          <w:b/>
          <w:sz w:val="44"/>
          <w:szCs w:val="44"/>
        </w:rPr>
        <w:t>113</w:t>
      </w:r>
    </w:p>
    <w:p w:rsidR="00C951AD" w:rsidRPr="00C951AD" w:rsidRDefault="00C951AD" w:rsidP="00491D5F">
      <w:pPr>
        <w:jc w:val="center"/>
        <w:rPr>
          <w:rFonts w:cstheme="minorHAnsi"/>
          <w:b/>
          <w:sz w:val="16"/>
          <w:szCs w:val="16"/>
        </w:rPr>
      </w:pPr>
    </w:p>
    <w:tbl>
      <w:tblPr>
        <w:tblStyle w:val="Mkatabulky"/>
        <w:tblW w:w="102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19"/>
        <w:gridCol w:w="4889"/>
      </w:tblGrid>
      <w:tr w:rsidR="00491D5F" w:rsidRPr="00BB5E05" w:rsidTr="00B2575E">
        <w:trPr>
          <w:trHeight w:val="590"/>
          <w:jc w:val="center"/>
        </w:trPr>
        <w:tc>
          <w:tcPr>
            <w:tcW w:w="5319" w:type="dxa"/>
            <w:noWrap/>
            <w:vAlign w:val="center"/>
          </w:tcPr>
          <w:p w:rsidR="00491D5F" w:rsidRPr="00BB5E05" w:rsidRDefault="00491D5F" w:rsidP="00B2575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BB5E05">
              <w:rPr>
                <w:rFonts w:cstheme="minorHAnsi"/>
                <w:sz w:val="32"/>
                <w:szCs w:val="32"/>
              </w:rPr>
              <w:t>Pohotovost FN Olomouc</w:t>
            </w:r>
          </w:p>
        </w:tc>
        <w:tc>
          <w:tcPr>
            <w:tcW w:w="4889" w:type="dxa"/>
            <w:noWrap/>
            <w:vAlign w:val="center"/>
          </w:tcPr>
          <w:p w:rsidR="00491D5F" w:rsidRPr="00BB5E05" w:rsidRDefault="00491D5F" w:rsidP="00B2575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BB5E05">
              <w:rPr>
                <w:rFonts w:cstheme="minorHAnsi"/>
                <w:sz w:val="32"/>
                <w:szCs w:val="32"/>
              </w:rPr>
              <w:t>Tel.: 588 442 653</w:t>
            </w:r>
          </w:p>
        </w:tc>
      </w:tr>
      <w:tr w:rsidR="00491D5F" w:rsidRPr="00BB5E05" w:rsidTr="00B2575E">
        <w:trPr>
          <w:trHeight w:val="590"/>
          <w:jc w:val="center"/>
        </w:trPr>
        <w:tc>
          <w:tcPr>
            <w:tcW w:w="5319" w:type="dxa"/>
            <w:noWrap/>
            <w:vAlign w:val="center"/>
          </w:tcPr>
          <w:p w:rsidR="00491D5F" w:rsidRPr="00BB5E05" w:rsidRDefault="00491D5F" w:rsidP="00B2575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BB5E05">
              <w:rPr>
                <w:rFonts w:cstheme="minorHAnsi"/>
                <w:sz w:val="32"/>
                <w:szCs w:val="32"/>
              </w:rPr>
              <w:t>Rychlá lékařská pomoc</w:t>
            </w:r>
          </w:p>
        </w:tc>
        <w:tc>
          <w:tcPr>
            <w:tcW w:w="4889" w:type="dxa"/>
            <w:noWrap/>
            <w:vAlign w:val="center"/>
          </w:tcPr>
          <w:p w:rsidR="00491D5F" w:rsidRPr="00BB5E05" w:rsidRDefault="00491D5F" w:rsidP="00B2575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BB5E05">
              <w:rPr>
                <w:rFonts w:cstheme="minorHAnsi"/>
                <w:sz w:val="32"/>
                <w:szCs w:val="32"/>
              </w:rPr>
              <w:t>Tel.: 155</w:t>
            </w:r>
          </w:p>
        </w:tc>
      </w:tr>
    </w:tbl>
    <w:p w:rsidR="00491D5F" w:rsidRPr="00491D5F" w:rsidRDefault="00491D5F" w:rsidP="00C951AD">
      <w:pPr>
        <w:rPr>
          <w:rFonts w:cstheme="minorHAnsi"/>
          <w:b/>
          <w:sz w:val="44"/>
          <w:szCs w:val="44"/>
        </w:rPr>
      </w:pPr>
    </w:p>
    <w:sectPr w:rsidR="00491D5F" w:rsidRPr="00491D5F" w:rsidSect="00C951AD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5F"/>
    <w:rsid w:val="00491D5F"/>
    <w:rsid w:val="00A71905"/>
    <w:rsid w:val="00B40EE5"/>
    <w:rsid w:val="00B76672"/>
    <w:rsid w:val="00C052DB"/>
    <w:rsid w:val="00C951AD"/>
    <w:rsid w:val="00CA608B"/>
    <w:rsid w:val="00C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96C5"/>
  <w15:chartTrackingRefBased/>
  <w15:docId w15:val="{CBD02EBD-0D6C-4B4D-9E2F-AC347429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91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Kultura</cp:lastModifiedBy>
  <cp:revision>3</cp:revision>
  <cp:lastPrinted>2024-12-17T06:00:00Z</cp:lastPrinted>
  <dcterms:created xsi:type="dcterms:W3CDTF">2024-12-17T08:19:00Z</dcterms:created>
  <dcterms:modified xsi:type="dcterms:W3CDTF">2024-12-17T08:31:00Z</dcterms:modified>
</cp:coreProperties>
</file>