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2052D5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 – 30.10.2017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E060E1">
        <w:rPr>
          <w:bCs/>
          <w:sz w:val="26"/>
          <w:szCs w:val="26"/>
        </w:rPr>
        <w:t>o</w:t>
      </w:r>
      <w:r w:rsidR="00CE2E84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E129D5" w:rsidRDefault="00E129D5" w:rsidP="00D70AE5">
      <w:pPr>
        <w:pStyle w:val="Default"/>
        <w:jc w:val="center"/>
        <w:rPr>
          <w:bCs/>
          <w:sz w:val="26"/>
          <w:szCs w:val="26"/>
        </w:rPr>
      </w:pPr>
    </w:p>
    <w:p w:rsidR="00C15A14" w:rsidRDefault="00C15A14" w:rsidP="00D70AE5">
      <w:pPr>
        <w:pStyle w:val="Default"/>
        <w:jc w:val="center"/>
        <w:rPr>
          <w:bCs/>
          <w:sz w:val="26"/>
          <w:szCs w:val="26"/>
        </w:rPr>
      </w:pPr>
    </w:p>
    <w:p w:rsidR="00CB4841" w:rsidRDefault="00CB4841" w:rsidP="001E4A13">
      <w:pPr>
        <w:pStyle w:val="Default"/>
        <w:rPr>
          <w:bCs/>
          <w:sz w:val="26"/>
          <w:szCs w:val="26"/>
        </w:rPr>
      </w:pPr>
    </w:p>
    <w:p w:rsidR="002052D5" w:rsidRPr="002052D5" w:rsidRDefault="002052D5" w:rsidP="00CE2E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Krmiva Přerov </w:t>
      </w:r>
      <w:r w:rsidRPr="002052D5">
        <w:rPr>
          <w:bCs/>
          <w:sz w:val="26"/>
          <w:szCs w:val="26"/>
        </w:rPr>
        <w:t xml:space="preserve">budou </w:t>
      </w:r>
      <w:r w:rsidRPr="002052D5">
        <w:rPr>
          <w:b/>
          <w:bCs/>
          <w:color w:val="C00000"/>
          <w:sz w:val="26"/>
          <w:szCs w:val="26"/>
        </w:rPr>
        <w:t>ve středu 1.11.2017 v době od 9,50 hod do 10,00 hod</w:t>
      </w:r>
      <w:r w:rsidRPr="002052D5">
        <w:rPr>
          <w:bCs/>
          <w:color w:val="C00000"/>
          <w:sz w:val="26"/>
          <w:szCs w:val="26"/>
        </w:rPr>
        <w:t xml:space="preserve"> </w:t>
      </w:r>
      <w:r w:rsidRPr="002052D5">
        <w:rPr>
          <w:bCs/>
          <w:sz w:val="26"/>
          <w:szCs w:val="26"/>
        </w:rPr>
        <w:t>před obecním úřadem prodávat krmiva pro psy a kočky od firmy BOCUS a vykupovat králičí kůže za průměrnou cenu 70 Kč/kg.</w:t>
      </w:r>
    </w:p>
    <w:p w:rsidR="00A81A0B" w:rsidRDefault="00A81A0B" w:rsidP="00A81A0B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:rsidR="00804DF5" w:rsidRDefault="00E208C8" w:rsidP="00E208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208C8">
        <w:rPr>
          <w:b/>
          <w:bCs/>
          <w:sz w:val="26"/>
          <w:szCs w:val="26"/>
        </w:rPr>
        <w:t>Rybářství Tovačov</w:t>
      </w:r>
      <w:r>
        <w:rPr>
          <w:bCs/>
          <w:sz w:val="26"/>
          <w:szCs w:val="26"/>
        </w:rPr>
        <w:t xml:space="preserve"> bude </w:t>
      </w:r>
      <w:r w:rsidRPr="00E208C8">
        <w:rPr>
          <w:b/>
          <w:bCs/>
          <w:color w:val="C00000"/>
          <w:sz w:val="26"/>
          <w:szCs w:val="26"/>
        </w:rPr>
        <w:t>ve středu 1.11.2017 v době od 8,30 hod do 9,00 hod</w:t>
      </w:r>
      <w:r w:rsidRPr="00E208C8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před obecním úřadem prodávat tyto živé ryby:</w:t>
      </w:r>
    </w:p>
    <w:p w:rsidR="00E208C8" w:rsidRDefault="00E208C8" w:rsidP="00E208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kapra I. třída za 84 Kč/kg</w:t>
      </w:r>
    </w:p>
    <w:p w:rsidR="00E208C8" w:rsidRDefault="00E208C8" w:rsidP="00E208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kapra výběrového nad 2,5 kg za 94 Kč/kg</w:t>
      </w:r>
    </w:p>
    <w:p w:rsidR="00E208C8" w:rsidRDefault="00E208C8" w:rsidP="00E208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tolstolobika za 57 Kč/kg</w:t>
      </w:r>
    </w:p>
    <w:p w:rsidR="00E208C8" w:rsidRDefault="00E208C8" w:rsidP="00E208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pstruha duhového za 164 Kč/kg</w:t>
      </w:r>
    </w:p>
    <w:p w:rsidR="00E208C8" w:rsidRDefault="00E208C8" w:rsidP="00E208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a amura za 97 Kč/kg.</w:t>
      </w:r>
    </w:p>
    <w:p w:rsidR="00FE6071" w:rsidRDefault="00FE6071" w:rsidP="00A81A0B">
      <w:pPr>
        <w:pStyle w:val="Default"/>
        <w:rPr>
          <w:bCs/>
          <w:sz w:val="26"/>
          <w:szCs w:val="26"/>
        </w:rPr>
      </w:pPr>
    </w:p>
    <w:p w:rsidR="00FE6071" w:rsidRDefault="00FE6071" w:rsidP="00FE60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E6071">
        <w:rPr>
          <w:b/>
          <w:bCs/>
          <w:sz w:val="26"/>
          <w:szCs w:val="26"/>
        </w:rPr>
        <w:t>Restaurace Varna ve Velké Bystřici</w:t>
      </w:r>
      <w:r>
        <w:rPr>
          <w:bCs/>
          <w:sz w:val="26"/>
          <w:szCs w:val="26"/>
        </w:rPr>
        <w:t xml:space="preserve"> si Vás dovoluje pozvat na </w:t>
      </w:r>
      <w:r>
        <w:rPr>
          <w:b/>
          <w:bCs/>
          <w:color w:val="C00000"/>
          <w:sz w:val="26"/>
          <w:szCs w:val="26"/>
        </w:rPr>
        <w:t xml:space="preserve">Svatomartinské pohoštění v sobotu 11.11.2017 a v neděli 12.11.2017. </w:t>
      </w:r>
      <w:r>
        <w:rPr>
          <w:bCs/>
          <w:sz w:val="26"/>
          <w:szCs w:val="26"/>
        </w:rPr>
        <w:t xml:space="preserve">V nabídce budou staročeské speciality spolu se Svatomartinským pivním speciálem a Svatomartinským vínem. Rezervace je možné provést na </w:t>
      </w:r>
      <w:r w:rsidRPr="00FE6071">
        <w:rPr>
          <w:b/>
          <w:bCs/>
          <w:sz w:val="26"/>
          <w:szCs w:val="26"/>
        </w:rPr>
        <w:t>tel. 606 745 831.</w:t>
      </w:r>
      <w:r>
        <w:rPr>
          <w:bCs/>
          <w:sz w:val="26"/>
          <w:szCs w:val="26"/>
        </w:rPr>
        <w:t xml:space="preserve"> </w:t>
      </w:r>
    </w:p>
    <w:sectPr w:rsidR="00FE607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3DD1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6CBF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8C74-0976-40A9-9A67-27E96586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9</cp:revision>
  <cp:lastPrinted>2017-10-30T10:37:00Z</cp:lastPrinted>
  <dcterms:created xsi:type="dcterms:W3CDTF">2017-10-25T09:38:00Z</dcterms:created>
  <dcterms:modified xsi:type="dcterms:W3CDTF">2017-10-30T10:37:00Z</dcterms:modified>
</cp:coreProperties>
</file>