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B" w:rsidRPr="00276F2B" w:rsidRDefault="00276F2B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E2081C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A55714">
        <w:rPr>
          <w:b/>
          <w:bCs/>
          <w:sz w:val="26"/>
          <w:szCs w:val="26"/>
        </w:rPr>
        <w:t xml:space="preserve"> – </w:t>
      </w:r>
      <w:r w:rsidR="0095141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2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C160EE"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16188">
        <w:rPr>
          <w:bCs/>
          <w:sz w:val="26"/>
          <w:szCs w:val="26"/>
        </w:rPr>
        <w:t>d</w:t>
      </w:r>
      <w:r w:rsidR="00951412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276F2B" w:rsidRDefault="00276F2B" w:rsidP="00D70AE5">
      <w:pPr>
        <w:pStyle w:val="Default"/>
        <w:jc w:val="center"/>
        <w:rPr>
          <w:bCs/>
          <w:sz w:val="26"/>
          <w:szCs w:val="26"/>
        </w:rPr>
      </w:pPr>
    </w:p>
    <w:p w:rsidR="00023293" w:rsidRPr="00023293" w:rsidRDefault="00023293" w:rsidP="0002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023293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oznamuje, že v době </w:t>
      </w:r>
      <w:r w:rsidRPr="00023293">
        <w:rPr>
          <w:rFonts w:ascii="Century Gothic" w:hAnsi="Century Gothic"/>
          <w:b/>
          <w:color w:val="C00000"/>
          <w:sz w:val="26"/>
          <w:szCs w:val="26"/>
        </w:rPr>
        <w:t xml:space="preserve">od 21. srpna do 1. září </w:t>
      </w:r>
      <w:r w:rsidRPr="00023293">
        <w:rPr>
          <w:rFonts w:ascii="Century Gothic" w:hAnsi="Century Gothic"/>
          <w:b/>
          <w:sz w:val="26"/>
          <w:szCs w:val="26"/>
        </w:rPr>
        <w:t>čerpá dovolenou.</w:t>
      </w:r>
    </w:p>
    <w:p w:rsidR="00023293" w:rsidRDefault="00023293" w:rsidP="0002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Zastup</w:t>
      </w:r>
      <w:r w:rsidR="00A479D8">
        <w:rPr>
          <w:rFonts w:ascii="Century Gothic" w:hAnsi="Century Gothic"/>
          <w:sz w:val="26"/>
          <w:szCs w:val="26"/>
        </w:rPr>
        <w:t>uje</w:t>
      </w:r>
      <w:r>
        <w:rPr>
          <w:rFonts w:ascii="Century Gothic" w:hAnsi="Century Gothic"/>
          <w:sz w:val="26"/>
          <w:szCs w:val="26"/>
        </w:rPr>
        <w:t xml:space="preserve"> ho bude MUDr. Kafka ve Velké Bystřici. </w:t>
      </w:r>
      <w:r w:rsidR="00F84A50">
        <w:rPr>
          <w:rFonts w:ascii="Century Gothic" w:hAnsi="Century Gothic"/>
          <w:sz w:val="26"/>
          <w:szCs w:val="26"/>
        </w:rPr>
        <w:t>Další podrobnosti ve vývěsce.</w:t>
      </w:r>
    </w:p>
    <w:p w:rsidR="00DA4314" w:rsidRDefault="00DA431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5E4AF7" w:rsidRDefault="005E4AF7" w:rsidP="005E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5E4AF7">
        <w:rPr>
          <w:rFonts w:ascii="Century Gothic" w:hAnsi="Century Gothic"/>
          <w:b/>
          <w:color w:val="C00000"/>
          <w:sz w:val="26"/>
          <w:szCs w:val="26"/>
        </w:rPr>
        <w:t>Ve středu 23. srpna</w:t>
      </w:r>
      <w:r w:rsidRPr="005E4AF7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všichni srdečně zváni </w:t>
      </w:r>
      <w:r w:rsidRPr="005E4AF7">
        <w:rPr>
          <w:rFonts w:ascii="Century Gothic" w:hAnsi="Century Gothic"/>
          <w:b/>
          <w:sz w:val="26"/>
          <w:szCs w:val="26"/>
        </w:rPr>
        <w:t>na hřiště k udírně</w:t>
      </w:r>
      <w:r>
        <w:rPr>
          <w:rFonts w:ascii="Century Gothic" w:hAnsi="Century Gothic"/>
          <w:sz w:val="26"/>
          <w:szCs w:val="26"/>
        </w:rPr>
        <w:t xml:space="preserve">, kde budou pro vás </w:t>
      </w:r>
      <w:r w:rsidRPr="005E4AF7">
        <w:rPr>
          <w:rFonts w:ascii="Century Gothic" w:hAnsi="Century Gothic"/>
          <w:b/>
          <w:color w:val="C00000"/>
          <w:sz w:val="26"/>
          <w:szCs w:val="26"/>
        </w:rPr>
        <w:t>od 17.00 hodin</w:t>
      </w:r>
      <w:r w:rsidRPr="005E4AF7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připravené grilované špízy a hermelíny, uzená vysoká žebra a uzená krkovice. Přijďte si pochutnat, těší se na vás pořadatelé. </w:t>
      </w: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A479D8" w:rsidRDefault="00951412" w:rsidP="00951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</w:pPr>
      <w:r w:rsidRPr="00951412">
        <w:rPr>
          <w:rFonts w:ascii="Century Gothic" w:eastAsia="Times New Roman" w:hAnsi="Century Gothic" w:cs="Helvetica"/>
          <w:b/>
          <w:bCs/>
          <w:color w:val="000000"/>
          <w:sz w:val="26"/>
          <w:szCs w:val="26"/>
          <w:shd w:val="clear" w:color="auto" w:fill="FFFFFF"/>
          <w:lang w:eastAsia="cs-CZ"/>
        </w:rPr>
        <w:t>Nikol drůbež </w:t>
      </w:r>
      <w:r w:rsidRPr="00951412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>vám</w:t>
      </w:r>
      <w:r w:rsidRPr="00951412">
        <w:rPr>
          <w:rFonts w:ascii="Century Gothic" w:eastAsia="Times New Roman" w:hAnsi="Century Gothic" w:cs="Helvetica"/>
          <w:b/>
          <w:bCs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shd w:val="clear" w:color="auto" w:fill="FFFFFF"/>
          <w:lang w:eastAsia="cs-CZ"/>
        </w:rPr>
        <w:t>v pátek 25. srpna v době od 8.00 do 8.15 u OÚ</w:t>
      </w:r>
      <w:r w:rsidR="00A479D8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shd w:val="clear" w:color="auto" w:fill="FFFFFF"/>
          <w:lang w:eastAsia="cs-CZ"/>
        </w:rPr>
        <w:t xml:space="preserve"> hodin</w:t>
      </w:r>
      <w:r w:rsidRPr="00951412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nabí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dne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</w:p>
    <w:p w:rsidR="00951412" w:rsidRPr="00A479D8" w:rsidRDefault="00951412" w:rsidP="00951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</w:pP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k prodeji: kuřice </w:t>
      </w:r>
      <w:r w:rsidR="00A479D8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–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24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týdnů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staré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různých barev, káčata,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husokáčata, krůty, </w:t>
      </w:r>
      <w:r w:rsidRPr="00951412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>roční slepice</w:t>
      </w:r>
      <w:r w:rsidR="00A479D8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 xml:space="preserve"> –</w:t>
      </w:r>
      <w:r w:rsidRPr="00951412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 xml:space="preserve"> 70,-Kč/ks,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 chovné kohouty, krmné směsi</w:t>
      </w:r>
      <w:r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 xml:space="preserve"> </w:t>
      </w:r>
      <w:r w:rsidRPr="00951412"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  <w:t>a vitamíny. </w:t>
      </w:r>
      <w:bookmarkStart w:id="0" w:name="_GoBack"/>
      <w:bookmarkEnd w:id="0"/>
    </w:p>
    <w:p w:rsidR="00951412" w:rsidRDefault="00951412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A479D8" w:rsidRDefault="00A479D8" w:rsidP="00A47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A479D8">
        <w:rPr>
          <w:rFonts w:ascii="Century Gothic" w:hAnsi="Century Gothic"/>
          <w:b/>
          <w:sz w:val="26"/>
          <w:szCs w:val="26"/>
        </w:rPr>
        <w:t>Firma MAKRO ve Velké Bystřici</w:t>
      </w:r>
      <w:r>
        <w:rPr>
          <w:rFonts w:ascii="Century Gothic" w:hAnsi="Century Gothic"/>
          <w:sz w:val="26"/>
          <w:szCs w:val="26"/>
        </w:rPr>
        <w:t xml:space="preserve"> přijme </w:t>
      </w:r>
      <w:r w:rsidRPr="00A479D8">
        <w:rPr>
          <w:rFonts w:ascii="Century Gothic" w:hAnsi="Century Gothic"/>
          <w:b/>
          <w:sz w:val="26"/>
          <w:szCs w:val="26"/>
        </w:rPr>
        <w:t>pokladní a asistenty prodeje</w:t>
      </w:r>
      <w:r w:rsidRPr="00A479D8">
        <w:rPr>
          <w:rFonts w:ascii="Century Gothic" w:hAnsi="Century Gothic"/>
          <w:sz w:val="26"/>
          <w:szCs w:val="26"/>
        </w:rPr>
        <w:t xml:space="preserve"> – třísměnný pracovní režim nebo stálá noční směna</w:t>
      </w:r>
      <w:r>
        <w:rPr>
          <w:rFonts w:ascii="Century Gothic" w:hAnsi="Century Gothic"/>
          <w:sz w:val="26"/>
          <w:szCs w:val="26"/>
        </w:rPr>
        <w:t>. Bližš</w:t>
      </w:r>
      <w:r w:rsidRPr="00A479D8">
        <w:rPr>
          <w:rFonts w:ascii="Century Gothic" w:hAnsi="Century Gothic"/>
          <w:sz w:val="26"/>
          <w:szCs w:val="26"/>
        </w:rPr>
        <w:t>í info</w:t>
      </w:r>
      <w:r>
        <w:rPr>
          <w:rFonts w:ascii="Century Gothic" w:hAnsi="Century Gothic"/>
          <w:sz w:val="26"/>
          <w:szCs w:val="26"/>
        </w:rPr>
        <w:t>rmace</w:t>
      </w:r>
      <w:r w:rsidRPr="00A479D8">
        <w:rPr>
          <w:rFonts w:ascii="Century Gothic" w:hAnsi="Century Gothic"/>
          <w:sz w:val="26"/>
          <w:szCs w:val="26"/>
        </w:rPr>
        <w:t xml:space="preserve"> podá personální oddělení.</w:t>
      </w:r>
    </w:p>
    <w:p w:rsidR="00951412" w:rsidRDefault="00951412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8F115B" w:rsidRDefault="008F115B" w:rsidP="005E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8F115B">
        <w:rPr>
          <w:rFonts w:ascii="Century Gothic" w:hAnsi="Century Gothic"/>
          <w:b/>
          <w:color w:val="C00000"/>
          <w:sz w:val="26"/>
          <w:szCs w:val="26"/>
        </w:rPr>
        <w:t>Ve dnech 23. srpna až 12. září</w:t>
      </w:r>
      <w:r w:rsidRPr="008F115B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se uskuteční společné </w:t>
      </w:r>
      <w:r w:rsidRPr="008F115B">
        <w:rPr>
          <w:rFonts w:ascii="Century Gothic" w:hAnsi="Century Gothic"/>
          <w:b/>
          <w:sz w:val="26"/>
          <w:szCs w:val="26"/>
        </w:rPr>
        <w:t>letecké cvičení příslušníků Armády ČR a armád členských a partnerských států NATO.</w:t>
      </w:r>
      <w:r>
        <w:rPr>
          <w:rFonts w:ascii="Century Gothic" w:hAnsi="Century Gothic"/>
          <w:sz w:val="26"/>
          <w:szCs w:val="26"/>
        </w:rPr>
        <w:t xml:space="preserve"> Součástí cvičení budou ostré střelby</w:t>
      </w:r>
      <w:r w:rsidR="005E4AF7">
        <w:rPr>
          <w:rFonts w:ascii="Century Gothic" w:hAnsi="Century Gothic"/>
          <w:sz w:val="26"/>
          <w:szCs w:val="26"/>
        </w:rPr>
        <w:t xml:space="preserve"> na leteckých střelnicích ve vojenských výcvikových prostorech Libavá a Boletice</w:t>
      </w:r>
      <w:r>
        <w:rPr>
          <w:rFonts w:ascii="Century Gothic" w:hAnsi="Century Gothic"/>
          <w:sz w:val="26"/>
          <w:szCs w:val="26"/>
        </w:rPr>
        <w:t xml:space="preserve">. Omlouváme se za zvýšenou hlukovou zátěž v průběhu cvičení. </w:t>
      </w:r>
    </w:p>
    <w:p w:rsidR="00A479D8" w:rsidRDefault="00A479D8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023293" w:rsidRPr="00023293" w:rsidRDefault="00023293" w:rsidP="0096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023293">
        <w:rPr>
          <w:rFonts w:ascii="Century Gothic" w:hAnsi="Century Gothic"/>
          <w:b/>
          <w:sz w:val="26"/>
          <w:szCs w:val="26"/>
        </w:rPr>
        <w:t>KOBERCE TREND</w:t>
      </w:r>
      <w:r w:rsidRPr="00023293">
        <w:rPr>
          <w:rFonts w:ascii="Century Gothic" w:hAnsi="Century Gothic"/>
          <w:sz w:val="26"/>
          <w:szCs w:val="26"/>
        </w:rPr>
        <w:t xml:space="preserve"> na ulici Hněvotínská 54 B v Olomouci mají </w:t>
      </w:r>
      <w:r w:rsidRPr="00962179">
        <w:rPr>
          <w:rFonts w:ascii="Century Gothic" w:hAnsi="Century Gothic"/>
          <w:b/>
          <w:sz w:val="26"/>
          <w:szCs w:val="26"/>
        </w:rPr>
        <w:t xml:space="preserve">letní výprodej – slevy až 60 </w:t>
      </w:r>
      <w:r w:rsidR="00552681">
        <w:rPr>
          <w:rFonts w:ascii="Century Gothic" w:hAnsi="Century Gothic"/>
          <w:b/>
          <w:sz w:val="26"/>
          <w:szCs w:val="26"/>
        </w:rPr>
        <w:t xml:space="preserve">%, </w:t>
      </w:r>
      <w:r w:rsidR="00552681" w:rsidRPr="00552681">
        <w:rPr>
          <w:rFonts w:ascii="Century Gothic" w:hAnsi="Century Gothic"/>
          <w:sz w:val="26"/>
          <w:szCs w:val="26"/>
        </w:rPr>
        <w:t xml:space="preserve">který </w:t>
      </w:r>
      <w:r>
        <w:rPr>
          <w:rFonts w:ascii="Century Gothic" w:hAnsi="Century Gothic"/>
          <w:sz w:val="26"/>
          <w:szCs w:val="26"/>
        </w:rPr>
        <w:t xml:space="preserve">potrvá </w:t>
      </w:r>
      <w:r w:rsidRPr="00962179">
        <w:rPr>
          <w:rFonts w:ascii="Century Gothic" w:hAnsi="Century Gothic"/>
          <w:b/>
          <w:color w:val="C00000"/>
          <w:sz w:val="26"/>
          <w:szCs w:val="26"/>
        </w:rPr>
        <w:t>do konce srpna.</w:t>
      </w:r>
      <w:r w:rsidRPr="00962179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Přijďte se p</w:t>
      </w:r>
      <w:r w:rsidRPr="00023293">
        <w:rPr>
          <w:rFonts w:ascii="Century Gothic" w:hAnsi="Century Gothic"/>
          <w:sz w:val="26"/>
          <w:szCs w:val="26"/>
        </w:rPr>
        <w:t>řesvědč</w:t>
      </w:r>
      <w:r>
        <w:rPr>
          <w:rFonts w:ascii="Century Gothic" w:hAnsi="Century Gothic"/>
          <w:sz w:val="26"/>
          <w:szCs w:val="26"/>
        </w:rPr>
        <w:t>i</w:t>
      </w:r>
      <w:r w:rsidRPr="00023293">
        <w:rPr>
          <w:rFonts w:ascii="Century Gothic" w:hAnsi="Century Gothic"/>
          <w:sz w:val="26"/>
          <w:szCs w:val="26"/>
        </w:rPr>
        <w:t>t</w:t>
      </w:r>
      <w:r>
        <w:rPr>
          <w:rFonts w:ascii="Century Gothic" w:hAnsi="Century Gothic"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o skvělých cenách na koberce, kusovky, PVC, vinyl, běhouny a další sor</w:t>
      </w:r>
      <w:r>
        <w:rPr>
          <w:rFonts w:ascii="Century Gothic" w:hAnsi="Century Gothic"/>
          <w:sz w:val="26"/>
          <w:szCs w:val="26"/>
        </w:rPr>
        <w:t>timent do</w:t>
      </w:r>
      <w:r w:rsidRPr="00023293">
        <w:rPr>
          <w:rFonts w:ascii="Century Gothic" w:hAnsi="Century Gothic"/>
          <w:sz w:val="26"/>
          <w:szCs w:val="26"/>
        </w:rPr>
        <w:t xml:space="preserve"> prodejn</w:t>
      </w:r>
      <w:r>
        <w:rPr>
          <w:rFonts w:ascii="Century Gothic" w:hAnsi="Century Gothic"/>
          <w:sz w:val="26"/>
          <w:szCs w:val="26"/>
        </w:rPr>
        <w:t>y</w:t>
      </w:r>
      <w:r w:rsidRPr="00023293">
        <w:rPr>
          <w:rFonts w:ascii="Century Gothic" w:hAnsi="Century Gothic"/>
          <w:sz w:val="26"/>
          <w:szCs w:val="26"/>
        </w:rPr>
        <w:t xml:space="preserve"> Koberce Trend v Olomouci na ulici Hněvotínská 54</w:t>
      </w:r>
      <w:r w:rsidR="00962179">
        <w:rPr>
          <w:rFonts w:ascii="Century Gothic" w:hAnsi="Century Gothic"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B.</w:t>
      </w:r>
    </w:p>
    <w:p w:rsidR="00DA4314" w:rsidRDefault="00DA431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276F2B" w:rsidRDefault="00276F2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276F2B" w:rsidRDefault="00276F2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7B689A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práce z důvodu rekonstrukce vodovodu, veřejného osvětlení, datových rozvodů </w:t>
      </w:r>
    </w:p>
    <w:p w:rsidR="00CF4042" w:rsidRPr="00797F05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a přeložky nízkého napětí</w:t>
      </w:r>
      <w:r w:rsidR="00797F05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797F05"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="00797F05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 w:rsidR="00797F05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 w:rsid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a elektrické energie. Ztíženo </w:t>
      </w:r>
      <w:r w:rsidR="004F4D54">
        <w:rPr>
          <w:rFonts w:ascii="Century Gothic" w:eastAsia="Times New Roman" w:hAnsi="Century Gothic" w:cs="Arial"/>
          <w:b/>
          <w:sz w:val="26"/>
          <w:szCs w:val="26"/>
          <w:lang w:eastAsia="cs-CZ"/>
        </w:rPr>
        <w:t>je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i parkování osobních vozidel. </w:t>
      </w:r>
    </w:p>
    <w:p w:rsidR="00CF4042" w:rsidRPr="00901D81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Plánovaný t</w:t>
      </w:r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681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1314"/>
    <w:rsid w:val="006E611E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61A7"/>
    <w:rsid w:val="00990C36"/>
    <w:rsid w:val="009A0322"/>
    <w:rsid w:val="009B7661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E6B2C"/>
    <w:rsid w:val="00AF157B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071"/>
    <w:rsid w:val="00CB623E"/>
    <w:rsid w:val="00CC16DC"/>
    <w:rsid w:val="00CC4BE5"/>
    <w:rsid w:val="00CC637B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C4043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EBE7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73A0-0BB3-4728-895C-F0BD9213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469</cp:revision>
  <cp:lastPrinted>2017-08-14T06:43:00Z</cp:lastPrinted>
  <dcterms:created xsi:type="dcterms:W3CDTF">2016-09-01T05:16:00Z</dcterms:created>
  <dcterms:modified xsi:type="dcterms:W3CDTF">2017-08-22T06:38:00Z</dcterms:modified>
</cp:coreProperties>
</file>